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0C8683" w14:textId="77777777" w:rsidR="00D64966" w:rsidRDefault="00D64966" w:rsidP="00D6496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АВТОНОМНОЕ ОБЩЕОБРАЗОВАТЕЛЬНОЕ УЧРЕЖДЕНИЕ</w:t>
      </w:r>
    </w:p>
    <w:p w14:paraId="2B9147C7" w14:textId="77777777" w:rsidR="00D64966" w:rsidRDefault="00D64966" w:rsidP="00D6496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ЛУГОВСКАЯ СРЕДНЯЯ ОБЩЕОБРАЗОВАТЕЛЬНАЯ ШКОЛА</w:t>
      </w:r>
    </w:p>
    <w:p w14:paraId="7F7B5E41" w14:textId="77777777" w:rsidR="00D64966" w:rsidRPr="00A563F8" w:rsidRDefault="00D64966" w:rsidP="00D6496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ТЮМЕНСКОГО МУНИЦИПАЛЬНОГО РАЙОНА</w:t>
      </w:r>
    </w:p>
    <w:p w14:paraId="3ADBCFF6" w14:textId="77777777" w:rsidR="00D64966" w:rsidRPr="008A13F8" w:rsidRDefault="00D64966" w:rsidP="00D64966">
      <w:pPr>
        <w:spacing w:after="0"/>
        <w:ind w:left="120"/>
        <w:rPr>
          <w:lang w:val="ru-RU"/>
        </w:rPr>
      </w:pPr>
    </w:p>
    <w:p w14:paraId="1DC5DD05" w14:textId="77777777" w:rsidR="00D64966" w:rsidRPr="008A13F8" w:rsidRDefault="00D64966" w:rsidP="00D64966">
      <w:pPr>
        <w:spacing w:after="0"/>
        <w:ind w:left="120"/>
        <w:rPr>
          <w:lang w:val="ru-RU"/>
        </w:rPr>
      </w:pPr>
    </w:p>
    <w:tbl>
      <w:tblPr>
        <w:tblW w:w="14840" w:type="dxa"/>
        <w:tblInd w:w="-416" w:type="dxa"/>
        <w:tblLook w:val="04A0" w:firstRow="1" w:lastRow="0" w:firstColumn="1" w:lastColumn="0" w:noHBand="0" w:noVBand="1"/>
      </w:tblPr>
      <w:tblGrid>
        <w:gridCol w:w="11436"/>
        <w:gridCol w:w="1702"/>
        <w:gridCol w:w="1702"/>
      </w:tblGrid>
      <w:tr w:rsidR="00D64966" w:rsidRPr="00A563F8" w14:paraId="5AAFC606" w14:textId="77777777" w:rsidTr="00D64966">
        <w:trPr>
          <w:trHeight w:val="3014"/>
        </w:trPr>
        <w:tc>
          <w:tcPr>
            <w:tcW w:w="4946" w:type="dxa"/>
          </w:tcPr>
          <w:p w14:paraId="4ABCDBB0" w14:textId="77777777" w:rsidR="00D64966" w:rsidRPr="003067FA" w:rsidRDefault="00D64966" w:rsidP="00E927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17944">
              <w:rPr>
                <w:noProof/>
                <w:lang w:val="ru-RU" w:eastAsia="ru-RU"/>
              </w:rPr>
              <w:drawing>
                <wp:inline distT="0" distB="0" distL="0" distR="0" wp14:anchorId="415BC4DB" wp14:editId="2717A4FB">
                  <wp:extent cx="7123097" cy="1499040"/>
                  <wp:effectExtent l="0" t="0" r="1905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2189" t="29773" r="20850" b="48917"/>
                          <a:stretch/>
                        </pic:blipFill>
                        <pic:spPr bwMode="auto">
                          <a:xfrm>
                            <a:off x="0" y="0"/>
                            <a:ext cx="7282965" cy="15326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7" w:type="dxa"/>
          </w:tcPr>
          <w:p w14:paraId="4A44C4BB" w14:textId="77777777" w:rsidR="00D64966" w:rsidRPr="003067FA" w:rsidRDefault="00D64966" w:rsidP="00E92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47" w:type="dxa"/>
          </w:tcPr>
          <w:p w14:paraId="4B3C12F3" w14:textId="77777777" w:rsidR="00D64966" w:rsidRPr="0040209D" w:rsidRDefault="00D64966" w:rsidP="00E92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44CB48A" w14:textId="77777777" w:rsidR="00D64966" w:rsidRPr="008A13F8" w:rsidRDefault="00D64966" w:rsidP="00D64966">
      <w:pPr>
        <w:spacing w:after="0" w:line="408" w:lineRule="auto"/>
        <w:ind w:left="120"/>
        <w:jc w:val="center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tbl>
      <w:tblPr>
        <w:tblStyle w:val="ac"/>
        <w:tblW w:w="0" w:type="auto"/>
        <w:tblInd w:w="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8"/>
        <w:gridCol w:w="6347"/>
      </w:tblGrid>
      <w:tr w:rsidR="00D64966" w:rsidRPr="00D64966" w14:paraId="3CAECB57" w14:textId="77777777" w:rsidTr="00E92724">
        <w:tc>
          <w:tcPr>
            <w:tcW w:w="4270" w:type="dxa"/>
          </w:tcPr>
          <w:p w14:paraId="2DB6DC3D" w14:textId="3D6E97FA" w:rsidR="00D64966" w:rsidRPr="00BE07C3" w:rsidRDefault="00D64966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Учебный курс</w:t>
            </w:r>
          </w:p>
        </w:tc>
        <w:tc>
          <w:tcPr>
            <w:tcW w:w="10543" w:type="dxa"/>
          </w:tcPr>
          <w:p w14:paraId="5B2BDC49" w14:textId="3BF1772E" w:rsidR="00D64966" w:rsidRPr="00D64966" w:rsidRDefault="00D64966" w:rsidP="00D64966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 w:rsidRPr="00D6496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Практикум по решению математических задач</w:t>
            </w:r>
            <w:r w:rsidRPr="00D64966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</w:p>
        </w:tc>
      </w:tr>
      <w:tr w:rsidR="00D64966" w:rsidRPr="00BE07C3" w14:paraId="3D5A642C" w14:textId="77777777" w:rsidTr="00E92724">
        <w:tc>
          <w:tcPr>
            <w:tcW w:w="4270" w:type="dxa"/>
          </w:tcPr>
          <w:p w14:paraId="18BB94E3" w14:textId="77777777" w:rsidR="00D64966" w:rsidRPr="00BE07C3" w:rsidRDefault="00D64966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Учебный год</w:t>
            </w:r>
          </w:p>
        </w:tc>
        <w:tc>
          <w:tcPr>
            <w:tcW w:w="10543" w:type="dxa"/>
          </w:tcPr>
          <w:p w14:paraId="6F4B787E" w14:textId="77777777" w:rsidR="00D64966" w:rsidRPr="00BE07C3" w:rsidRDefault="00D64966" w:rsidP="00E92724">
            <w:pPr>
              <w:spacing w:line="408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  <w:t>20</w:t>
            </w: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>25-2026</w:t>
            </w:r>
            <w:bookmarkStart w:id="0" w:name="_GoBack"/>
            <w:bookmarkEnd w:id="0"/>
          </w:p>
        </w:tc>
      </w:tr>
      <w:tr w:rsidR="00D64966" w:rsidRPr="00BE07C3" w14:paraId="398BC27B" w14:textId="77777777" w:rsidTr="00E92724">
        <w:tc>
          <w:tcPr>
            <w:tcW w:w="4270" w:type="dxa"/>
          </w:tcPr>
          <w:p w14:paraId="4FC1C320" w14:textId="77777777" w:rsidR="00D64966" w:rsidRPr="00BE07C3" w:rsidRDefault="00D64966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10543" w:type="dxa"/>
          </w:tcPr>
          <w:p w14:paraId="576785FB" w14:textId="77777777" w:rsidR="00D64966" w:rsidRPr="00BE07C3" w:rsidRDefault="00D64966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  <w:t>7А, Б</w:t>
            </w:r>
          </w:p>
        </w:tc>
      </w:tr>
      <w:tr w:rsidR="00D64966" w:rsidRPr="00BE07C3" w14:paraId="5B0FA4B6" w14:textId="77777777" w:rsidTr="00E92724">
        <w:tc>
          <w:tcPr>
            <w:tcW w:w="4270" w:type="dxa"/>
          </w:tcPr>
          <w:p w14:paraId="41B0A96C" w14:textId="77777777" w:rsidR="00D64966" w:rsidRPr="00EE1734" w:rsidRDefault="00D64966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E1734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Количество часов в год</w:t>
            </w:r>
          </w:p>
        </w:tc>
        <w:tc>
          <w:tcPr>
            <w:tcW w:w="10543" w:type="dxa"/>
          </w:tcPr>
          <w:p w14:paraId="31606BAD" w14:textId="77777777" w:rsidR="00D64966" w:rsidRPr="00D3719A" w:rsidRDefault="00D64966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  34</w:t>
            </w:r>
          </w:p>
        </w:tc>
      </w:tr>
      <w:tr w:rsidR="00D64966" w:rsidRPr="00BE07C3" w14:paraId="7C1CE567" w14:textId="77777777" w:rsidTr="00E92724">
        <w:tc>
          <w:tcPr>
            <w:tcW w:w="4270" w:type="dxa"/>
          </w:tcPr>
          <w:p w14:paraId="022EC44B" w14:textId="77777777" w:rsidR="00D64966" w:rsidRPr="00EE1734" w:rsidRDefault="00D64966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E1734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10543" w:type="dxa"/>
          </w:tcPr>
          <w:p w14:paraId="572D337B" w14:textId="77777777" w:rsidR="00D64966" w:rsidRPr="00BE07C3" w:rsidRDefault="00D64966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  1</w:t>
            </w:r>
          </w:p>
        </w:tc>
      </w:tr>
    </w:tbl>
    <w:p w14:paraId="7B998A97" w14:textId="77777777" w:rsidR="00D64966" w:rsidRPr="008A13F8" w:rsidRDefault="00D64966" w:rsidP="00D64966">
      <w:pPr>
        <w:spacing w:after="0"/>
        <w:ind w:left="120"/>
        <w:jc w:val="center"/>
        <w:rPr>
          <w:lang w:val="ru-RU"/>
        </w:rPr>
      </w:pPr>
    </w:p>
    <w:p w14:paraId="4C66AB88" w14:textId="77777777" w:rsidR="00D64966" w:rsidRDefault="00D64966" w:rsidP="00D6496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14:paraId="6CE74A70" w14:textId="77777777" w:rsidR="00D64966" w:rsidRDefault="00D64966" w:rsidP="00D6496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14:paraId="001F9C5C" w14:textId="77777777" w:rsidR="00D64966" w:rsidRDefault="00D64966" w:rsidP="00D6496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14:paraId="19CF50CF" w14:textId="77777777" w:rsidR="00D64966" w:rsidRPr="00EE1734" w:rsidRDefault="00D64966" w:rsidP="00D6496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1734">
        <w:rPr>
          <w:rFonts w:ascii="Times New Roman" w:hAnsi="Times New Roman" w:cs="Times New Roman"/>
          <w:sz w:val="24"/>
          <w:szCs w:val="24"/>
          <w:lang w:val="ru-RU"/>
        </w:rPr>
        <w:t xml:space="preserve">Учитель: </w:t>
      </w:r>
      <w:proofErr w:type="spellStart"/>
      <w:r w:rsidRPr="00EE1734">
        <w:rPr>
          <w:rFonts w:ascii="Times New Roman" w:hAnsi="Times New Roman" w:cs="Times New Roman"/>
          <w:sz w:val="24"/>
          <w:szCs w:val="24"/>
          <w:lang w:val="ru-RU"/>
        </w:rPr>
        <w:t>Салий</w:t>
      </w:r>
      <w:proofErr w:type="spellEnd"/>
      <w:r w:rsidRPr="00EE1734">
        <w:rPr>
          <w:rFonts w:ascii="Times New Roman" w:hAnsi="Times New Roman" w:cs="Times New Roman"/>
          <w:sz w:val="24"/>
          <w:szCs w:val="24"/>
          <w:lang w:val="ru-RU"/>
        </w:rPr>
        <w:t xml:space="preserve"> Татьяна Анатольевна</w:t>
      </w:r>
    </w:p>
    <w:p w14:paraId="205597BB" w14:textId="77777777" w:rsidR="004B0CB0" w:rsidRPr="008A13F8" w:rsidRDefault="004B0CB0">
      <w:pPr>
        <w:spacing w:after="0"/>
        <w:ind w:left="120"/>
        <w:rPr>
          <w:lang w:val="ru-RU"/>
        </w:rPr>
      </w:pPr>
    </w:p>
    <w:p w14:paraId="0EAAB0E3" w14:textId="77777777" w:rsidR="004B0CB0" w:rsidRPr="008A13F8" w:rsidRDefault="004B0CB0">
      <w:pPr>
        <w:spacing w:after="0"/>
        <w:ind w:left="120"/>
        <w:rPr>
          <w:lang w:val="ru-RU"/>
        </w:rPr>
      </w:pPr>
    </w:p>
    <w:p w14:paraId="4550B7AD" w14:textId="77777777" w:rsidR="004B0CB0" w:rsidRPr="008A13F8" w:rsidRDefault="004B0CB0">
      <w:pPr>
        <w:spacing w:after="0"/>
        <w:ind w:left="120"/>
        <w:rPr>
          <w:lang w:val="ru-RU"/>
        </w:rPr>
      </w:pPr>
    </w:p>
    <w:p w14:paraId="3FB0BF9C" w14:textId="77777777" w:rsidR="004B0CB0" w:rsidRPr="008A13F8" w:rsidRDefault="004B0CB0">
      <w:pPr>
        <w:spacing w:after="0"/>
        <w:ind w:left="120"/>
        <w:jc w:val="center"/>
        <w:rPr>
          <w:lang w:val="ru-RU"/>
        </w:rPr>
      </w:pPr>
    </w:p>
    <w:p w14:paraId="7AB3ACF1" w14:textId="77777777" w:rsidR="004B0CB0" w:rsidRPr="008A13F8" w:rsidRDefault="004B0CB0">
      <w:pPr>
        <w:spacing w:after="0"/>
        <w:ind w:left="120"/>
        <w:jc w:val="center"/>
        <w:rPr>
          <w:lang w:val="ru-RU"/>
        </w:rPr>
      </w:pPr>
    </w:p>
    <w:p w14:paraId="59FEA19F" w14:textId="77777777" w:rsidR="004B0CB0" w:rsidRPr="008A13F8" w:rsidRDefault="004B0CB0">
      <w:pPr>
        <w:spacing w:after="0"/>
        <w:ind w:left="120"/>
        <w:jc w:val="center"/>
        <w:rPr>
          <w:lang w:val="ru-RU"/>
        </w:rPr>
      </w:pPr>
    </w:p>
    <w:p w14:paraId="175E851B" w14:textId="77777777" w:rsidR="00D64966" w:rsidRDefault="00D6496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78495654"/>
    </w:p>
    <w:p w14:paraId="20250EA3" w14:textId="77777777" w:rsidR="00D64966" w:rsidRDefault="00D6496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8AF5509" w14:textId="77777777" w:rsidR="00D64966" w:rsidRDefault="00D6496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95E2199" w14:textId="77777777" w:rsidR="00D64966" w:rsidRDefault="00D6496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0362608" w14:textId="77777777" w:rsidR="004B0CB0" w:rsidRPr="008A13F8" w:rsidRDefault="00D64966">
      <w:pPr>
        <w:spacing w:after="0" w:line="264" w:lineRule="auto"/>
        <w:ind w:left="12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85DF99E" w14:textId="6DFEA071" w:rsidR="004B0CB0" w:rsidRPr="003D658B" w:rsidRDefault="00E53FC7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D658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3D658B" w:rsidRPr="005459B8">
        <w:rPr>
          <w:rFonts w:ascii="Times New Roman" w:hAnsi="Times New Roman"/>
          <w:sz w:val="26"/>
          <w:szCs w:val="26"/>
          <w:lang w:val="ru-RU"/>
        </w:rPr>
        <w:tab/>
      </w:r>
      <w:r w:rsidRPr="003D658B">
        <w:rPr>
          <w:rFonts w:ascii="Times New Roman" w:hAnsi="Times New Roman" w:cs="Times New Roman"/>
          <w:sz w:val="26"/>
          <w:szCs w:val="26"/>
          <w:lang w:val="ru-RU"/>
        </w:rPr>
        <w:t xml:space="preserve">Данная программа «Практикум по решению математических задач» для </w:t>
      </w:r>
      <w:r w:rsidR="003D658B" w:rsidRPr="003D658B">
        <w:rPr>
          <w:rFonts w:ascii="Times New Roman" w:hAnsi="Times New Roman" w:cs="Times New Roman"/>
          <w:sz w:val="26"/>
          <w:szCs w:val="26"/>
          <w:lang w:val="ru-RU"/>
        </w:rPr>
        <w:t>7</w:t>
      </w:r>
      <w:r w:rsidRPr="003D658B">
        <w:rPr>
          <w:rFonts w:ascii="Times New Roman" w:hAnsi="Times New Roman" w:cs="Times New Roman"/>
          <w:sz w:val="26"/>
          <w:szCs w:val="26"/>
          <w:lang w:val="ru-RU"/>
        </w:rPr>
        <w:t xml:space="preserve"> класса поддерживает изучение основного курса математики и способствует лучшему усвоению базового курса и успешного прохождения ОГЭ. Программа дает широкие возможности повторения и обобщения курса математики. По мере изучения курса учащиеся имеют возможность систематизировать знания, методы решения задач, формируются </w:t>
      </w:r>
      <w:proofErr w:type="spellStart"/>
      <w:r w:rsidRPr="003D658B">
        <w:rPr>
          <w:rFonts w:ascii="Times New Roman" w:hAnsi="Times New Roman" w:cs="Times New Roman"/>
          <w:sz w:val="26"/>
          <w:szCs w:val="26"/>
          <w:lang w:val="ru-RU"/>
        </w:rPr>
        <w:t>внутрипредметные</w:t>
      </w:r>
      <w:proofErr w:type="spellEnd"/>
      <w:r w:rsidRPr="003D658B">
        <w:rPr>
          <w:rFonts w:ascii="Times New Roman" w:hAnsi="Times New Roman" w:cs="Times New Roman"/>
          <w:sz w:val="26"/>
          <w:szCs w:val="26"/>
          <w:lang w:val="ru-RU"/>
        </w:rPr>
        <w:t xml:space="preserve"> и </w:t>
      </w:r>
      <w:proofErr w:type="spellStart"/>
      <w:r w:rsidRPr="003D658B">
        <w:rPr>
          <w:rFonts w:ascii="Times New Roman" w:hAnsi="Times New Roman" w:cs="Times New Roman"/>
          <w:sz w:val="26"/>
          <w:szCs w:val="26"/>
          <w:lang w:val="ru-RU"/>
        </w:rPr>
        <w:t>межпредметные</w:t>
      </w:r>
      <w:proofErr w:type="spellEnd"/>
      <w:r w:rsidRPr="003D658B">
        <w:rPr>
          <w:rFonts w:ascii="Times New Roman" w:hAnsi="Times New Roman" w:cs="Times New Roman"/>
          <w:sz w:val="26"/>
          <w:szCs w:val="26"/>
          <w:lang w:val="ru-RU"/>
        </w:rPr>
        <w:t xml:space="preserve"> связи. В данном классе ведущими методами обучения предмету являются: объяснительно-иллюстративный и репродуктивный, хотя используется и частично-поисковый. На уроках используются элементы следующих технологий: личностно ориентированное обучение, обучение с применением опорных схем, ИКТ.</w:t>
      </w:r>
    </w:p>
    <w:p w14:paraId="4CB3E18C" w14:textId="77777777" w:rsidR="00235D22" w:rsidRDefault="00235D2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78495655"/>
      <w:bookmarkEnd w:id="1"/>
    </w:p>
    <w:p w14:paraId="00059FD0" w14:textId="09B054DA" w:rsidR="004B0CB0" w:rsidRPr="008A13F8" w:rsidRDefault="00D64966">
      <w:pPr>
        <w:spacing w:after="0" w:line="264" w:lineRule="auto"/>
        <w:ind w:left="12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72D08EB4" w14:textId="77777777" w:rsidR="004B0CB0" w:rsidRPr="008A13F8" w:rsidRDefault="004B0CB0">
      <w:pPr>
        <w:spacing w:after="0" w:line="264" w:lineRule="auto"/>
        <w:ind w:left="120"/>
        <w:jc w:val="both"/>
        <w:rPr>
          <w:lang w:val="ru-RU"/>
        </w:rPr>
      </w:pPr>
    </w:p>
    <w:p w14:paraId="1F9C2139" w14:textId="00BD6E58" w:rsidR="00020237" w:rsidRPr="00235D22" w:rsidRDefault="003D658B" w:rsidP="00235D22">
      <w:pPr>
        <w:ind w:firstLine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>Текстовые задачи</w:t>
      </w:r>
      <w:r w:rsidR="00020237" w:rsidRPr="00235D2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 Понятие текстовой задачи, история использования текстовых задач в России, этапы решения текстовой задачи, наглядные образы как средство решения математических задач, рисунки, схемы, таблицы, чертежи при решении задач, арифметический и алгебраический способы решения текстовой задачи. </w:t>
      </w:r>
    </w:p>
    <w:p w14:paraId="2CF16DAA" w14:textId="2A19CF5C" w:rsidR="00235D22" w:rsidRPr="005459B8" w:rsidRDefault="00020237" w:rsidP="00235D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>Задачи на части.</w:t>
      </w:r>
      <w:r w:rsidR="00235D22"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BE0DF52" w14:textId="1A322696" w:rsidR="00020237" w:rsidRPr="00235D22" w:rsidRDefault="00020237" w:rsidP="00235D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>Задачи на движение, на нахождение средней скорости движения, задачи на движение по реке.</w:t>
      </w:r>
      <w:r w:rsidR="00235D22"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Движени</w:t>
      </w:r>
      <w:r w:rsidR="00235D22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235D22"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навстречу друг другу, движение в одном направлении, движение в противоположных направлениях из одной точки, движение по реке, движение по кольцевым дорогам, чтение графиков движения и применение их для решения текстовых</w:t>
      </w:r>
      <w:r w:rsidR="00235D22">
        <w:rPr>
          <w:rFonts w:ascii="Times New Roman" w:hAnsi="Times New Roman" w:cs="Times New Roman"/>
          <w:sz w:val="28"/>
          <w:szCs w:val="28"/>
          <w:lang w:val="ru-RU"/>
        </w:rPr>
        <w:t xml:space="preserve"> задач.</w:t>
      </w:r>
    </w:p>
    <w:p w14:paraId="407A014B" w14:textId="61FB242C" w:rsidR="00235D22" w:rsidRPr="00235D22" w:rsidRDefault="003D658B" w:rsidP="00235D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Задачи на </w:t>
      </w:r>
      <w:r w:rsidR="00020237"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доли и </w:t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>проценты</w:t>
      </w:r>
      <w:r w:rsidR="00235D2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Понятие процента, вводные задачи на доли, задачи на дроби, задачи на пропорции, процентное отношение, нахождение числа по его процентам, типы задач на проценты, процентные вычисления в жизненных ситуациях (распродажа, тарифы, штрафы, банковские операции, голосования), примеры решения задач, задачи, связанные с изменением цены, задачи о вкладах и займах.  </w:t>
      </w:r>
    </w:p>
    <w:p w14:paraId="79BF0AC5" w14:textId="7AA793AF" w:rsidR="00235D22" w:rsidRPr="00235D22" w:rsidRDefault="003D658B" w:rsidP="00235D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>Задачи на смеси и сплавы, основные допущения при решении задач на смеси и сплавы, задачи, связанные с понятием «концентрация», «процентное содержание», объёмная концентрация, исследовательская работа, процентное содержание.</w:t>
      </w:r>
      <w:r w:rsidR="00235D22"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FCDEAAA" w14:textId="6863EB63" w:rsidR="00235D22" w:rsidRPr="00235D22" w:rsidRDefault="003D658B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Задачи на работу. Понятие работы, понятие производительности, алгоритм решения задач на работу, вычисление неизвестного времени работы; путь, </w:t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пройденный движущимися телами,</w:t>
      </w:r>
      <w:r w:rsidR="00020237"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рассматривается как совместная работа;, задачи на бассейн, заполняемый одновременно разными трубами, задачи, в которых требуется определить объём выполняемой работы, задачи, в которых требуется найти производительность труда, задачи, в которых требуется определить время, затраченное на выполнение предусмотренного объёма работы. </w:t>
      </w:r>
    </w:p>
    <w:p w14:paraId="18367912" w14:textId="53F66D5A" w:rsidR="004B0CB0" w:rsidRPr="00235D22" w:rsidRDefault="00235D22" w:rsidP="00235D2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>Решение практических задач. Задачи, содержащие план участка, план местности, план квартиры, задачи на листы, печки, шины, использование сотовой связи.</w:t>
      </w:r>
    </w:p>
    <w:p w14:paraId="327750F3" w14:textId="77777777" w:rsidR="00235D22" w:rsidRDefault="00020237" w:rsidP="00235D2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результаты</w:t>
      </w:r>
      <w:r w:rsidR="00235D2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освоения учебного курса.</w:t>
      </w:r>
    </w:p>
    <w:p w14:paraId="2EA7F8C8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Личностные результаты: У обучающегося будут сформированы: </w:t>
      </w:r>
    </w:p>
    <w:p w14:paraId="04279275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внутренняя позиция школьника на уровне положительного отношения к урокам </w:t>
      </w:r>
      <w:r w:rsidR="00235D22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76A1B45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понимание роли математических действий в жизни человека; </w:t>
      </w:r>
    </w:p>
    <w:p w14:paraId="05610643" w14:textId="44322D51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интерес к различным видам учебной деятельности, включая элементы предметно</w:t>
      </w:r>
      <w:r w:rsidR="00CC61CC" w:rsidRPr="00CC61C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CC61C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сследовательской деятельности; </w:t>
      </w:r>
    </w:p>
    <w:p w14:paraId="26664A9E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ориентация на понимание предложений и оценок учителей и одноклассников; </w:t>
      </w:r>
    </w:p>
    <w:p w14:paraId="4251B21C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понимание причин успеха в учебе;</w:t>
      </w:r>
    </w:p>
    <w:p w14:paraId="2A728D4C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понимание нравственного содержания поступков окружающих людей. Метапредметные результаты: </w:t>
      </w:r>
    </w:p>
    <w:p w14:paraId="202A2352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Регулятивные: Ученик научится: </w:t>
      </w:r>
    </w:p>
    <w:p w14:paraId="24EA0C41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принимать учебную задачу и следовать инструкции учителя;</w:t>
      </w:r>
    </w:p>
    <w:p w14:paraId="034629E4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планировать свои действия в соответствии с учебными задачами и инструкцией учителя; </w:t>
      </w: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выполнять действия в устной форме; </w:t>
      </w:r>
    </w:p>
    <w:p w14:paraId="65F2930F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учитывать выделенные учителем ориентиры действия в учебном материале; </w:t>
      </w: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в сотрудничестве с учителем находить несколько вариантов решения учебной задачи, представленной на наглядно-образном уровне; </w:t>
      </w:r>
    </w:p>
    <w:p w14:paraId="71134029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вносить необходимые коррективы в действия на основе принятых правил;</w:t>
      </w:r>
    </w:p>
    <w:p w14:paraId="028D93B3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  <w:r w:rsid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выполнять учебные действия в устной и письменной речи; </w:t>
      </w:r>
    </w:p>
    <w:p w14:paraId="4673A2B3" w14:textId="54015BF5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принимать установленные правила в планировании и контроле способа реш</w:t>
      </w:r>
      <w:r w:rsidR="00235D22">
        <w:rPr>
          <w:rFonts w:ascii="Times New Roman" w:hAnsi="Times New Roman" w:cs="Times New Roman"/>
          <w:sz w:val="28"/>
          <w:szCs w:val="28"/>
          <w:lang w:val="ru-RU"/>
        </w:rPr>
        <w:t>ения,</w:t>
      </w:r>
      <w:r w:rsidR="00CC61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осуществлять пошаговый контроль под руководством учителя в доступных видах учебно-познавательной деятельности. </w:t>
      </w:r>
    </w:p>
    <w:p w14:paraId="6BC58A53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>Познавательные: Ученик научится:</w:t>
      </w:r>
    </w:p>
    <w:p w14:paraId="217B46D8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осуществлять поиск нужной информации, используя материал учебника и сведения, полученные от взрослых;</w:t>
      </w:r>
    </w:p>
    <w:p w14:paraId="34B03481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использовать рисуночные и символические варианты записи; кодировать информацию в знаково-символической форме;</w:t>
      </w:r>
    </w:p>
    <w:p w14:paraId="7D8333E5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на основе кодирования строить несложные модели понятий, задачных ситуаций;</w:t>
      </w:r>
    </w:p>
    <w:p w14:paraId="771C0B16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строить небольшие сообщения в устной форме;</w:t>
      </w:r>
    </w:p>
    <w:p w14:paraId="4A65A3BC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проводить сравнение (по одному или нескольким основаниям, наглядное и по представлению, сопоставление и противопоставление), понимать выводы, сделанные на основе сравнения;</w:t>
      </w:r>
    </w:p>
    <w:p w14:paraId="2009D900" w14:textId="77777777" w:rsidR="00235D22" w:rsidRDefault="00020237" w:rsidP="00235D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выделять в явлениях существенные и несущественные, необходимые и достаточные признаки;</w:t>
      </w:r>
    </w:p>
    <w:p w14:paraId="4172B0D3" w14:textId="77777777" w:rsidR="00CC61CC" w:rsidRDefault="00020237" w:rsidP="00CC61C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проводить аналогию и на ее основе строить выводы;</w:t>
      </w:r>
    </w:p>
    <w:p w14:paraId="2A5DC8E8" w14:textId="77777777" w:rsidR="00CC61CC" w:rsidRDefault="00020237" w:rsidP="00CC61C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строить простые индуктивные и дедуктивные рассуждения. Коммуникативные: Ученик научится: </w:t>
      </w:r>
    </w:p>
    <w:p w14:paraId="4407F159" w14:textId="77777777" w:rsidR="00CC61CC" w:rsidRDefault="00020237" w:rsidP="00CC61C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принимать активное участие в работе парами и группами, используя речевые коммуникативные средства; </w:t>
      </w:r>
    </w:p>
    <w:p w14:paraId="6EA07E7B" w14:textId="77777777" w:rsidR="00CC61CC" w:rsidRDefault="00020237" w:rsidP="00CC61C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допускать существование различных точек зрения;</w:t>
      </w:r>
    </w:p>
    <w:p w14:paraId="768FECE8" w14:textId="77777777" w:rsidR="00CC61CC" w:rsidRDefault="00020237" w:rsidP="00CC61C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стремиться к координации различных мнений о математических явлениях в сотрудничестве; договариваться, приходить к общему решению;</w:t>
      </w:r>
    </w:p>
    <w:p w14:paraId="7AA93696" w14:textId="77777777" w:rsidR="00CC61CC" w:rsidRDefault="00020237" w:rsidP="00CC61C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использовать в общении правила вежливости;</w:t>
      </w:r>
    </w:p>
    <w:p w14:paraId="40D1D722" w14:textId="77777777" w:rsidR="00CC61CC" w:rsidRDefault="00020237" w:rsidP="00CC61C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использовать простые речевые средства для передачи своего мнения;</w:t>
      </w:r>
    </w:p>
    <w:p w14:paraId="535E09D8" w14:textId="77777777" w:rsidR="00CC61CC" w:rsidRDefault="00020237" w:rsidP="00CC61C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35D22">
        <w:rPr>
          <w:rFonts w:ascii="Times New Roman" w:hAnsi="Times New Roman" w:cs="Times New Roman"/>
          <w:sz w:val="28"/>
          <w:szCs w:val="28"/>
        </w:rPr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контролировать свои действия в коллективной работе; </w:t>
      </w:r>
    </w:p>
    <w:p w14:paraId="2D64D6AC" w14:textId="77777777" w:rsidR="00CC61CC" w:rsidRDefault="00020237" w:rsidP="00CC61C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понимать содержание вопросов и воспроизводить вопросы. </w:t>
      </w:r>
    </w:p>
    <w:p w14:paraId="3534EBF5" w14:textId="77777777" w:rsidR="00020237" w:rsidRDefault="00020237" w:rsidP="00CC61C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Основными результатами освоения содержания учебного курса «Практикум по решению математических задач» учащимися может быть определенный набор </w:t>
      </w:r>
      <w:proofErr w:type="spellStart"/>
      <w:r w:rsidRPr="00235D22">
        <w:rPr>
          <w:rFonts w:ascii="Times New Roman" w:hAnsi="Times New Roman" w:cs="Times New Roman"/>
          <w:sz w:val="28"/>
          <w:szCs w:val="28"/>
          <w:lang w:val="ru-RU"/>
        </w:rPr>
        <w:t>общеучебных</w:t>
      </w:r>
      <w:proofErr w:type="spellEnd"/>
      <w:r w:rsidRPr="00235D22">
        <w:rPr>
          <w:rFonts w:ascii="Times New Roman" w:hAnsi="Times New Roman" w:cs="Times New Roman"/>
          <w:sz w:val="28"/>
          <w:szCs w:val="28"/>
          <w:lang w:val="ru-RU"/>
        </w:rPr>
        <w:t xml:space="preserve"> умений, а также приобретение опыта проектной внеурочной деятельности, содержательно связанной с предметным полем – математикой. При этом должна использоваться преимущественно качественная оценка выполнения заданий, хотя возможно и итоговое тестирование учащихся. Начинается предмет с ознакомительной вводной лекции «Схематизация и моделирование при решении текстовых задач». </w:t>
      </w:r>
    </w:p>
    <w:p w14:paraId="61F1BD0A" w14:textId="77777777" w:rsidR="00CC61CC" w:rsidRDefault="00CC61CC" w:rsidP="005459B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C61CC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Тематическое планирование.</w:t>
      </w:r>
    </w:p>
    <w:p w14:paraId="1065F202" w14:textId="77777777" w:rsidR="005459B8" w:rsidRDefault="005459B8" w:rsidP="005459B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844"/>
        <w:gridCol w:w="3400"/>
        <w:gridCol w:w="2391"/>
        <w:gridCol w:w="2710"/>
      </w:tblGrid>
      <w:tr w:rsidR="005459B8" w14:paraId="2C055F5A" w14:textId="77777777" w:rsidTr="005459B8">
        <w:tc>
          <w:tcPr>
            <w:tcW w:w="529" w:type="pct"/>
          </w:tcPr>
          <w:p w14:paraId="0C91A1D8" w14:textId="0D55429E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1897" w:type="pct"/>
          </w:tcPr>
          <w:p w14:paraId="49FAA51F" w14:textId="0D606AA7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Темы курса.</w:t>
            </w:r>
          </w:p>
        </w:tc>
        <w:tc>
          <w:tcPr>
            <w:tcW w:w="1357" w:type="pct"/>
          </w:tcPr>
          <w:p w14:paraId="2F9D854F" w14:textId="170FA6E1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часов.</w:t>
            </w:r>
          </w:p>
        </w:tc>
        <w:tc>
          <w:tcPr>
            <w:tcW w:w="1217" w:type="pct"/>
          </w:tcPr>
          <w:p w14:paraId="490FE285" w14:textId="10D99B8F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ЦОР.</w:t>
            </w:r>
          </w:p>
        </w:tc>
      </w:tr>
      <w:tr w:rsidR="005459B8" w:rsidRPr="00D64966" w14:paraId="54EC645E" w14:textId="77777777" w:rsidTr="005459B8">
        <w:tc>
          <w:tcPr>
            <w:tcW w:w="529" w:type="pct"/>
          </w:tcPr>
          <w:p w14:paraId="6527D718" w14:textId="1AE96345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97" w:type="pct"/>
          </w:tcPr>
          <w:p w14:paraId="447394A3" w14:textId="25478BA0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на части.</w:t>
            </w:r>
          </w:p>
        </w:tc>
        <w:tc>
          <w:tcPr>
            <w:tcW w:w="1357" w:type="pct"/>
          </w:tcPr>
          <w:p w14:paraId="211A1C5D" w14:textId="6E17730E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7" w:type="pct"/>
          </w:tcPr>
          <w:p w14:paraId="01BEEBE3" w14:textId="669723F7" w:rsidR="005459B8" w:rsidRDefault="005459B8" w:rsidP="005459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459B8" w:rsidRPr="00D64966" w14:paraId="29D6160F" w14:textId="77777777" w:rsidTr="005459B8">
        <w:tc>
          <w:tcPr>
            <w:tcW w:w="529" w:type="pct"/>
          </w:tcPr>
          <w:p w14:paraId="0BD350A7" w14:textId="06920691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7" w:type="pct"/>
          </w:tcPr>
          <w:p w14:paraId="44C9DCBA" w14:textId="73482659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на движение.</w:t>
            </w:r>
          </w:p>
        </w:tc>
        <w:tc>
          <w:tcPr>
            <w:tcW w:w="1357" w:type="pct"/>
          </w:tcPr>
          <w:p w14:paraId="0F259F0B" w14:textId="14A5DB7F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7" w:type="pct"/>
          </w:tcPr>
          <w:p w14:paraId="315329CF" w14:textId="6D3FB6DA" w:rsidR="005459B8" w:rsidRDefault="005459B8" w:rsidP="005459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459B8" w:rsidRPr="00D64966" w14:paraId="279906C3" w14:textId="77777777" w:rsidTr="005459B8">
        <w:tc>
          <w:tcPr>
            <w:tcW w:w="529" w:type="pct"/>
          </w:tcPr>
          <w:p w14:paraId="1518FC2B" w14:textId="2B129A81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7" w:type="pct"/>
          </w:tcPr>
          <w:p w14:paraId="7A8EB25E" w14:textId="13F75080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на совместную работу.</w:t>
            </w:r>
          </w:p>
        </w:tc>
        <w:tc>
          <w:tcPr>
            <w:tcW w:w="1357" w:type="pct"/>
          </w:tcPr>
          <w:p w14:paraId="4F5DBB8E" w14:textId="39E250E8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7" w:type="pct"/>
          </w:tcPr>
          <w:p w14:paraId="59F116B8" w14:textId="40B17941" w:rsidR="005459B8" w:rsidRDefault="005459B8" w:rsidP="005459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459B8" w:rsidRPr="00D64966" w14:paraId="242303E2" w14:textId="77777777" w:rsidTr="005459B8">
        <w:tc>
          <w:tcPr>
            <w:tcW w:w="529" w:type="pct"/>
          </w:tcPr>
          <w:p w14:paraId="4A5B4405" w14:textId="03BE18B0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7" w:type="pct"/>
          </w:tcPr>
          <w:p w14:paraId="2A4D3D66" w14:textId="02851F62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на среднюю скорость движения.</w:t>
            </w:r>
          </w:p>
        </w:tc>
        <w:tc>
          <w:tcPr>
            <w:tcW w:w="1357" w:type="pct"/>
          </w:tcPr>
          <w:p w14:paraId="703933C4" w14:textId="3A46AFD8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7" w:type="pct"/>
          </w:tcPr>
          <w:p w14:paraId="5D83CB81" w14:textId="350296D0" w:rsidR="005459B8" w:rsidRDefault="005459B8" w:rsidP="005459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459B8" w:rsidRPr="00D64966" w14:paraId="0C809961" w14:textId="77777777" w:rsidTr="005459B8">
        <w:tc>
          <w:tcPr>
            <w:tcW w:w="529" w:type="pct"/>
          </w:tcPr>
          <w:p w14:paraId="611DFAD8" w14:textId="2EC5D8E7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7" w:type="pct"/>
          </w:tcPr>
          <w:p w14:paraId="562D0B22" w14:textId="0745B49E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на движение по реке.</w:t>
            </w:r>
          </w:p>
        </w:tc>
        <w:tc>
          <w:tcPr>
            <w:tcW w:w="1357" w:type="pct"/>
          </w:tcPr>
          <w:p w14:paraId="1910E8F4" w14:textId="44D4C9F6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7" w:type="pct"/>
          </w:tcPr>
          <w:p w14:paraId="38C584B3" w14:textId="6C8156C2" w:rsidR="005459B8" w:rsidRDefault="005459B8" w:rsidP="005459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459B8" w:rsidRPr="00D64966" w14:paraId="63DB0937" w14:textId="77777777" w:rsidTr="005459B8">
        <w:tc>
          <w:tcPr>
            <w:tcW w:w="529" w:type="pct"/>
          </w:tcPr>
          <w:p w14:paraId="51B7CF61" w14:textId="771EDBE6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97" w:type="pct"/>
          </w:tcPr>
          <w:p w14:paraId="139BA19F" w14:textId="3170290C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на смеси.</w:t>
            </w:r>
          </w:p>
        </w:tc>
        <w:tc>
          <w:tcPr>
            <w:tcW w:w="1357" w:type="pct"/>
          </w:tcPr>
          <w:p w14:paraId="5493FB05" w14:textId="3254A9B3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7" w:type="pct"/>
          </w:tcPr>
          <w:p w14:paraId="4C11D9BD" w14:textId="66477466" w:rsidR="005459B8" w:rsidRDefault="005459B8" w:rsidP="005459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459B8" w:rsidRPr="00D64966" w14:paraId="586C4DFA" w14:textId="77777777" w:rsidTr="005459B8">
        <w:tc>
          <w:tcPr>
            <w:tcW w:w="529" w:type="pct"/>
          </w:tcPr>
          <w:p w14:paraId="384376A1" w14:textId="75E6F96B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97" w:type="pct"/>
          </w:tcPr>
          <w:p w14:paraId="0F2AC9CB" w14:textId="71614823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на доли и проценты.</w:t>
            </w:r>
          </w:p>
        </w:tc>
        <w:tc>
          <w:tcPr>
            <w:tcW w:w="1357" w:type="pct"/>
          </w:tcPr>
          <w:p w14:paraId="778C3946" w14:textId="74FF0EDE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7" w:type="pct"/>
          </w:tcPr>
          <w:p w14:paraId="597E2C09" w14:textId="6A8AFCEA" w:rsidR="005459B8" w:rsidRDefault="005459B8" w:rsidP="005459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459B8" w:rsidRPr="00D64966" w14:paraId="4E678F88" w14:textId="77777777" w:rsidTr="005459B8">
        <w:tc>
          <w:tcPr>
            <w:tcW w:w="529" w:type="pct"/>
          </w:tcPr>
          <w:p w14:paraId="438629C7" w14:textId="38FB693E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97" w:type="pct"/>
          </w:tcPr>
          <w:p w14:paraId="0CFD9661" w14:textId="64FCE3CC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Практические задачи.</w:t>
            </w:r>
          </w:p>
        </w:tc>
        <w:tc>
          <w:tcPr>
            <w:tcW w:w="1357" w:type="pct"/>
          </w:tcPr>
          <w:p w14:paraId="777ECDF8" w14:textId="4B2CA095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17" w:type="pct"/>
          </w:tcPr>
          <w:p w14:paraId="56B08EEA" w14:textId="299CD2A0" w:rsidR="005459B8" w:rsidRDefault="005459B8" w:rsidP="005459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459B8" w:rsidRPr="00D64966" w14:paraId="507585EE" w14:textId="77777777" w:rsidTr="005459B8">
        <w:tc>
          <w:tcPr>
            <w:tcW w:w="529" w:type="pct"/>
          </w:tcPr>
          <w:p w14:paraId="0F2DF7F1" w14:textId="2001549B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97" w:type="pct"/>
          </w:tcPr>
          <w:p w14:paraId="718D9A2F" w14:textId="561CA51F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уравнений и систем уравнений.</w:t>
            </w:r>
          </w:p>
        </w:tc>
        <w:tc>
          <w:tcPr>
            <w:tcW w:w="1357" w:type="pct"/>
          </w:tcPr>
          <w:p w14:paraId="606101C5" w14:textId="03313CA5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7" w:type="pct"/>
          </w:tcPr>
          <w:p w14:paraId="048DD6C9" w14:textId="005E5BDD" w:rsidR="005459B8" w:rsidRDefault="005459B8" w:rsidP="005459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459B8" w14:paraId="6E385A64" w14:textId="77777777" w:rsidTr="005459B8">
        <w:tc>
          <w:tcPr>
            <w:tcW w:w="529" w:type="pct"/>
          </w:tcPr>
          <w:p w14:paraId="454F24EC" w14:textId="77777777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97" w:type="pct"/>
          </w:tcPr>
          <w:p w14:paraId="08483E9D" w14:textId="56D73126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1357" w:type="pct"/>
          </w:tcPr>
          <w:p w14:paraId="5696CE72" w14:textId="2669FD71" w:rsidR="005459B8" w:rsidRPr="005459B8" w:rsidRDefault="005459B8" w:rsidP="00545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59B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17" w:type="pct"/>
          </w:tcPr>
          <w:p w14:paraId="727ADB34" w14:textId="77777777" w:rsidR="005459B8" w:rsidRDefault="005459B8" w:rsidP="005459B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</w:tr>
    </w:tbl>
    <w:p w14:paraId="4A391463" w14:textId="77777777" w:rsidR="00726E0E" w:rsidRDefault="00726E0E" w:rsidP="00CC61CC">
      <w:pPr>
        <w:spacing w:after="0" w:line="264" w:lineRule="auto"/>
        <w:ind w:left="120"/>
        <w:jc w:val="both"/>
        <w:rPr>
          <w:rFonts w:ascii="Times New Roman" w:hAnsi="Times New Roman"/>
          <w:lang w:val="ru-RU"/>
        </w:rPr>
      </w:pPr>
      <w:bookmarkStart w:id="3" w:name="block-78495650"/>
      <w:bookmarkEnd w:id="2"/>
      <w:bookmarkEnd w:id="3"/>
    </w:p>
    <w:sectPr w:rsidR="00726E0E" w:rsidSect="004E7914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C3C3E"/>
    <w:multiLevelType w:val="multilevel"/>
    <w:tmpl w:val="BF0A92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C66C47"/>
    <w:multiLevelType w:val="multilevel"/>
    <w:tmpl w:val="5822A7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9A7FEC"/>
    <w:multiLevelType w:val="multilevel"/>
    <w:tmpl w:val="948069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AA2A2E"/>
    <w:multiLevelType w:val="multilevel"/>
    <w:tmpl w:val="CBB8CC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C703AD"/>
    <w:multiLevelType w:val="multilevel"/>
    <w:tmpl w:val="723E41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DF6813"/>
    <w:multiLevelType w:val="multilevel"/>
    <w:tmpl w:val="0016A2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6152757"/>
    <w:multiLevelType w:val="multilevel"/>
    <w:tmpl w:val="E2B6F3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77301A1"/>
    <w:multiLevelType w:val="multilevel"/>
    <w:tmpl w:val="4134C0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A2A1063"/>
    <w:multiLevelType w:val="multilevel"/>
    <w:tmpl w:val="91FE43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A4156CB"/>
    <w:multiLevelType w:val="multilevel"/>
    <w:tmpl w:val="F7D094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E747AD8"/>
    <w:multiLevelType w:val="multilevel"/>
    <w:tmpl w:val="7B9817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F3E380E"/>
    <w:multiLevelType w:val="multilevel"/>
    <w:tmpl w:val="49CC75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9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11"/>
  </w:num>
  <w:num w:numId="10">
    <w:abstractNumId w:val="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CB0"/>
    <w:rsid w:val="00020237"/>
    <w:rsid w:val="00235D22"/>
    <w:rsid w:val="003D658B"/>
    <w:rsid w:val="004B0CB0"/>
    <w:rsid w:val="004E7914"/>
    <w:rsid w:val="005459B8"/>
    <w:rsid w:val="00726E0E"/>
    <w:rsid w:val="008A13F8"/>
    <w:rsid w:val="008D6B6E"/>
    <w:rsid w:val="00B42C1A"/>
    <w:rsid w:val="00CC61CC"/>
    <w:rsid w:val="00D45C2E"/>
    <w:rsid w:val="00D64966"/>
    <w:rsid w:val="00E5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89C93"/>
  <w15:docId w15:val="{AE5EB2E1-278C-49F5-913E-823F40CE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5b9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5b90" TargetMode="External"/><Relationship Id="rId12" Type="http://schemas.openxmlformats.org/officeDocument/2006/relationships/hyperlink" Target="https://m.edsoo.ru/7f415b9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15b90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m.edsoo.ru/7f415b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5b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2</cp:revision>
  <cp:lastPrinted>2025-11-09T17:28:00Z</cp:lastPrinted>
  <dcterms:created xsi:type="dcterms:W3CDTF">2025-11-13T10:11:00Z</dcterms:created>
  <dcterms:modified xsi:type="dcterms:W3CDTF">2025-11-13T10:11:00Z</dcterms:modified>
</cp:coreProperties>
</file>